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附件：</w:t>
      </w:r>
    </w:p>
    <w:p>
      <w:pPr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中农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公司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公开选拔本部部门经理应聘报名表</w:t>
      </w:r>
    </w:p>
    <w:p>
      <w:pPr>
        <w:snapToGrid w:val="0"/>
        <w:ind w:left="-298" w:leftChars="-142"/>
        <w:jc w:val="left"/>
        <w:rPr>
          <w:rFonts w:ascii="Times New Roman" w:hAnsi="Times New Roman" w:eastAsia="仿宋_GB2312" w:cs="Times New Roman"/>
          <w:sz w:val="24"/>
        </w:rPr>
      </w:pPr>
    </w:p>
    <w:p>
      <w:pPr>
        <w:snapToGrid w:val="0"/>
        <w:spacing w:after="156" w:afterLines="50"/>
        <w:ind w:left="-298" w:leftChars="-142" w:firstLine="600" w:firstLineChars="250"/>
        <w:jc w:val="left"/>
        <w:rPr>
          <w:rFonts w:ascii="Times New Roman" w:hAnsi="Times New Roman" w:eastAsia="方正仿宋简体" w:cs="Times New Roman"/>
          <w:bCs/>
          <w:sz w:val="24"/>
        </w:rPr>
      </w:pPr>
      <w:r>
        <w:rPr>
          <w:rFonts w:ascii="Times New Roman" w:hAnsi="Times New Roman" w:eastAsia="方正仿宋简体" w:cs="Times New Roman"/>
          <w:bCs/>
          <w:sz w:val="24"/>
        </w:rPr>
        <w:t>应聘岗位：</w:t>
      </w:r>
    </w:p>
    <w:tbl>
      <w:tblPr>
        <w:tblStyle w:val="2"/>
        <w:tblW w:w="90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134"/>
        <w:gridCol w:w="1134"/>
        <w:gridCol w:w="1134"/>
        <w:gridCol w:w="1276"/>
        <w:gridCol w:w="1249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出生年月（ 岁）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政治面貌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入党时间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参加工作时    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6" w:leftChars="3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专业技术</w:t>
            </w:r>
          </w:p>
          <w:p>
            <w:pPr>
              <w:snapToGrid w:val="0"/>
              <w:ind w:left="6" w:leftChars="3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职    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现工作单位及职务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职业资格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身份证号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手    机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办公电话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学  历    学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exact"/>
              <w:ind w:left="36" w:leftChars="17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全日制  教  育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exact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毕业院校 系及专业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exact"/>
              <w:ind w:left="36" w:leftChars="17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在  职      教  育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240" w:lineRule="exact"/>
              <w:ind w:firstLine="4" w:firstLineChars="2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毕业院校 系及专业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工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作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简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历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所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获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奖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励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主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要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业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绩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应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聘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理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由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本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人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签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字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本人承诺以上信息真实有效，相应信息和提供材料与本人人事档案相一致。凡弄虚作假者，一经查实，即取消考试或聘用资格。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                              签字：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                              日期：      年   月   日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</w:tbl>
    <w:p>
      <w:pPr>
        <w:ind w:left="197" w:leftChars="58" w:hanging="75" w:hangingChars="36"/>
        <w:rPr>
          <w:rFonts w:ascii="Times New Roman" w:hAnsi="Times New Roman" w:eastAsia="方正仿宋简体" w:cs="Times New Roman"/>
          <w:bCs/>
          <w:szCs w:val="21"/>
        </w:rPr>
      </w:pPr>
      <w:r>
        <w:rPr>
          <w:rFonts w:ascii="Times New Roman" w:hAnsi="Times New Roman" w:eastAsia="方正仿宋简体" w:cs="Times New Roman"/>
          <w:bCs/>
          <w:szCs w:val="21"/>
        </w:rPr>
        <w:t>注：如表格填写不下，可另附页。</w:t>
      </w:r>
    </w:p>
    <w:p>
      <w:pPr>
        <w:rPr>
          <w:rFonts w:ascii="Times New Roman" w:hAnsi="Times New Roman" w:eastAsia="方正仿宋简体" w:cs="Times New Roman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dmMzdkZDM1YjA1MDQ1ZmViNmQ4OTczZTNkMmEifQ=="/>
  </w:docVars>
  <w:rsids>
    <w:rsidRoot w:val="509C3963"/>
    <w:rsid w:val="509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2022-11-02T02:28:00Z</dcterms:created>
  <dc:creator>test</dc:creator>
  <cp:lastModifiedBy>test</cp:lastModifiedBy>
  <dcterms:modified xsi:type="dcterms:W3CDTF">2022-11-02T02:28:55Z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03EA9F1A3E014CD2ACD1940E17EFED20</vt:lpwstr>
  </property>
</Properties>
</file>